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9A00D9" w14:textId="77777777" w:rsidR="009F5D04" w:rsidRPr="009F5D04" w:rsidRDefault="009F5D04" w:rsidP="009F5D04">
      <w:pPr>
        <w:rPr>
          <w:rFonts w:eastAsiaTheme="minorHAnsi" w:cstheme="minorHAnsi"/>
          <w:b/>
          <w:color w:val="7030A0"/>
          <w:sz w:val="32"/>
          <w:szCs w:val="32"/>
          <w:u w:val="single"/>
        </w:rPr>
      </w:pPr>
      <w:bookmarkStart w:id="0" w:name="_GoBack"/>
      <w:bookmarkEnd w:id="0"/>
      <w:r w:rsidRPr="009F5D04">
        <w:rPr>
          <w:rFonts w:eastAsiaTheme="minorHAnsi" w:cstheme="minorHAnsi"/>
          <w:b/>
          <w:color w:val="7030A0"/>
          <w:sz w:val="32"/>
          <w:szCs w:val="32"/>
          <w:u w:val="single"/>
        </w:rPr>
        <w:t>Step 5</w:t>
      </w:r>
    </w:p>
    <w:p w14:paraId="241F7587" w14:textId="77777777" w:rsidR="009F5D04" w:rsidRPr="009F5D04" w:rsidRDefault="009F5D04" w:rsidP="009F5D04">
      <w:pPr>
        <w:rPr>
          <w:sz w:val="24"/>
          <w:szCs w:val="24"/>
          <w:lang w:val="en-US"/>
        </w:rPr>
      </w:pPr>
      <w:r w:rsidRPr="009F5D04">
        <w:rPr>
          <w:sz w:val="24"/>
          <w:szCs w:val="24"/>
          <w:lang w:val="en-US"/>
        </w:rPr>
        <w:t xml:space="preserve">Can accounting change our lives? Yes, it can give us that piece of paper at the end and possibly a better career, therefore more money, but can also change the way we </w:t>
      </w:r>
      <w:proofErr w:type="spellStart"/>
      <w:r w:rsidRPr="009F5D04">
        <w:rPr>
          <w:sz w:val="24"/>
          <w:szCs w:val="24"/>
          <w:lang w:val="en-US"/>
        </w:rPr>
        <w:t>analyse</w:t>
      </w:r>
      <w:proofErr w:type="spellEnd"/>
      <w:r w:rsidRPr="009F5D04">
        <w:rPr>
          <w:sz w:val="24"/>
          <w:szCs w:val="24"/>
          <w:lang w:val="en-US"/>
        </w:rPr>
        <w:t xml:space="preserve"> and understand things around us. Instead of just seeing something and just thinking ok that’s that, it will be great to think ok it’s like that because this affects this bit and that bit affects that. Having an opinion on the subject because I have an understanding will be rewarding and </w:t>
      </w:r>
      <w:proofErr w:type="gramStart"/>
      <w:r w:rsidRPr="009F5D04">
        <w:rPr>
          <w:sz w:val="24"/>
          <w:szCs w:val="24"/>
          <w:lang w:val="en-US"/>
        </w:rPr>
        <w:t>definitely open</w:t>
      </w:r>
      <w:proofErr w:type="gramEnd"/>
      <w:r w:rsidRPr="009F5D04">
        <w:rPr>
          <w:sz w:val="24"/>
          <w:szCs w:val="24"/>
          <w:lang w:val="en-US"/>
        </w:rPr>
        <w:t xml:space="preserve"> up more opportunities in the future.</w:t>
      </w:r>
    </w:p>
    <w:p w14:paraId="65EC76B6" w14:textId="77777777" w:rsidR="009F5D04" w:rsidRPr="009F5D04" w:rsidRDefault="009F5D04" w:rsidP="009F5D04">
      <w:pPr>
        <w:rPr>
          <w:sz w:val="24"/>
          <w:szCs w:val="24"/>
          <w:lang w:val="en-US"/>
        </w:rPr>
      </w:pPr>
      <w:r w:rsidRPr="009F5D04">
        <w:rPr>
          <w:sz w:val="24"/>
          <w:szCs w:val="24"/>
          <w:lang w:val="en-US"/>
        </w:rPr>
        <w:t xml:space="preserve">To understand the game of accounting we must learn the rules of the game, in accounting there are thousands of rules, to many for anyone to remember. The begin with there are so many more people then I would have thought that have an interest in the general interest in what a firm is doing; employees, customers, suppliers, competitors, regulators, taxation authorities and the general community. Having all these people having an interest in the firm it’s no wondered there is so many rules to make sure everything is completed at a high standard, as it’s not just the people that are debt and equity providers that are interested. Before reading this chapter I just assumed that a firm only needs to create one set of accounting information, however after completing the reading I learnt it does depend who they are providing this information to which decides which type of accounting to use. Financial accounting is providing information to people outside a firm and management accounting (as the name suggests) is providing information to managers within a firm. It makes complete sense that there are more rules for financial accounting over management accounting, as the mangers of a company would understand how the firm is running internally more than a person looking from the outside. </w:t>
      </w:r>
    </w:p>
    <w:p w14:paraId="3B930693" w14:textId="77777777" w:rsidR="009F5D04" w:rsidRPr="009F5D04" w:rsidRDefault="009F5D04" w:rsidP="009F5D04">
      <w:pPr>
        <w:rPr>
          <w:sz w:val="24"/>
          <w:szCs w:val="24"/>
          <w:lang w:val="en-US"/>
        </w:rPr>
      </w:pPr>
      <w:r w:rsidRPr="009F5D04">
        <w:rPr>
          <w:sz w:val="24"/>
          <w:szCs w:val="24"/>
          <w:lang w:val="en-US"/>
        </w:rPr>
        <w:t>These rules for preparing the financial statements are known as the GAAP rules or Generally Accepted Accounting Principles, these are not applied to management accounting however are often followed by accountants preparing information for managers as well, as it is more suitable to have one set of rules within the firm. For my firm Select Harvest, they are a rather larger firm in Australia and globally, so for them to produce one set of accounting information for their managers then one set for the public would be very time consuming and is not logical.</w:t>
      </w:r>
    </w:p>
    <w:p w14:paraId="127002CE" w14:textId="77777777" w:rsidR="009F5D04" w:rsidRPr="009F5D04" w:rsidRDefault="009F5D04" w:rsidP="009F5D04">
      <w:pPr>
        <w:rPr>
          <w:sz w:val="24"/>
          <w:szCs w:val="24"/>
          <w:lang w:val="en-US"/>
        </w:rPr>
      </w:pPr>
      <w:r w:rsidRPr="009F5D04">
        <w:rPr>
          <w:sz w:val="24"/>
          <w:szCs w:val="24"/>
          <w:lang w:val="en-US"/>
        </w:rPr>
        <w:t xml:space="preserve">Accounting is more than just a set of rules, judgement and making the right judgements are a massive part in accounting. Making these judgements and assumptions by applying the correct rules for the certain statements a firm is producing is extremely important as well is using concepts like accrual accounting. Accrual accounting is when you include transactions or economic activity when they occur not necessarily when cash changes hands. Martins explanation of how power companies record the sale of electricity in their accounts even though we haven’t provided them with the money for that power yet; was a great way to explain in life terms what accrual accounting was all about instead of just a definition. Also, how to interpret and apply various accounting standards and concepts to specific situations and what assumptions should be made at any given time is extremely important in accounting. In </w:t>
      </w:r>
      <w:r w:rsidRPr="009F5D04">
        <w:rPr>
          <w:sz w:val="24"/>
          <w:szCs w:val="24"/>
          <w:lang w:val="en-US"/>
        </w:rPr>
        <w:lastRenderedPageBreak/>
        <w:t xml:space="preserve">my current role as an administration officer there is a certain amount of </w:t>
      </w:r>
      <w:proofErr w:type="gramStart"/>
      <w:r w:rsidRPr="009F5D04">
        <w:rPr>
          <w:sz w:val="24"/>
          <w:szCs w:val="24"/>
          <w:lang w:val="en-US"/>
        </w:rPr>
        <w:t>judgements</w:t>
      </w:r>
      <w:proofErr w:type="gramEnd"/>
      <w:r w:rsidRPr="009F5D04">
        <w:rPr>
          <w:sz w:val="24"/>
          <w:szCs w:val="24"/>
          <w:lang w:val="en-US"/>
        </w:rPr>
        <w:t xml:space="preserve"> I need to make but learning about these judgements, assumptions and the accrual accounting to go with them opened up a new side to accounting for me, instead of just all the numbers. This to me puts a lot more importance in hopefully one day being a great accountant, they aren’t just someone who does your tax each year or keeps your business finances in order, they can be the one who really helps you be sustainable and successful. Do I still want to be an accountant after discovering this “extra responsibility”? Yes, I do, and I believe </w:t>
      </w:r>
      <w:proofErr w:type="gramStart"/>
      <w:r w:rsidRPr="009F5D04">
        <w:rPr>
          <w:sz w:val="24"/>
          <w:szCs w:val="24"/>
          <w:lang w:val="en-US"/>
        </w:rPr>
        <w:t>as long as</w:t>
      </w:r>
      <w:proofErr w:type="gramEnd"/>
      <w:r w:rsidRPr="009F5D04">
        <w:rPr>
          <w:sz w:val="24"/>
          <w:szCs w:val="24"/>
          <w:lang w:val="en-US"/>
        </w:rPr>
        <w:t xml:space="preserve"> I can put the time and effort into learning about all the different concepts with accounting, I will enjoy the potential new career.</w:t>
      </w:r>
    </w:p>
    <w:p w14:paraId="6E2864A9" w14:textId="77777777" w:rsidR="009F5D04" w:rsidRPr="009F5D04" w:rsidRDefault="009F5D04" w:rsidP="009F5D04">
      <w:pPr>
        <w:rPr>
          <w:sz w:val="24"/>
          <w:szCs w:val="24"/>
          <w:lang w:val="en-US"/>
        </w:rPr>
      </w:pPr>
      <w:r w:rsidRPr="009F5D04">
        <w:rPr>
          <w:sz w:val="24"/>
          <w:szCs w:val="24"/>
          <w:lang w:val="en-US"/>
        </w:rPr>
        <w:t>An annual report is just like a marketing document and after reading my firms annual report that’s exactly how it felt when reading it. It was like Select Harvest were selling me their firm to me and it worked! There is a lot of information in the report from the challenges they have faced in recent times, investments in both cost effective initiatives and trade agreements, and of course the financial statements of the firm. Reading these financial statements at the beginning was just looking at numbers and trying to work out what they mean, it was a bit hard to understand. After reading chapter three I understood a little more; how the balance sheet shows the financial position of the firm on a particular day (usually once a year), how the income statement shows the revenue and expenses therefore profit for the firm over a period (usually a year) and lastly the statement of changes in equity is as the name suggests, shows various changes in shareholders’ equity over a period.</w:t>
      </w:r>
    </w:p>
    <w:p w14:paraId="1EAAA0B5" w14:textId="77777777" w:rsidR="009F5D04" w:rsidRPr="009F5D04" w:rsidRDefault="009F5D04" w:rsidP="009F5D04">
      <w:pPr>
        <w:rPr>
          <w:sz w:val="24"/>
          <w:szCs w:val="24"/>
        </w:rPr>
      </w:pPr>
      <w:r w:rsidRPr="009F5D04">
        <w:rPr>
          <w:sz w:val="24"/>
          <w:szCs w:val="24"/>
          <w:lang w:val="en-US"/>
        </w:rPr>
        <w:t xml:space="preserve">Looking at my firm’s balance sheet, statement of change in equity and income statement while </w:t>
      </w:r>
      <w:proofErr w:type="gramStart"/>
      <w:r w:rsidRPr="009F5D04">
        <w:rPr>
          <w:sz w:val="24"/>
          <w:szCs w:val="24"/>
          <w:lang w:val="en-US"/>
        </w:rPr>
        <w:t>entering into</w:t>
      </w:r>
      <w:proofErr w:type="gramEnd"/>
      <w:r w:rsidRPr="009F5D04">
        <w:rPr>
          <w:sz w:val="24"/>
          <w:szCs w:val="24"/>
          <w:lang w:val="en-US"/>
        </w:rPr>
        <w:t xml:space="preserve"> my spreadsheet helped me to understand it a lot more than just reading the statements. It was my light </w:t>
      </w:r>
      <w:proofErr w:type="spellStart"/>
      <w:r w:rsidRPr="009F5D04">
        <w:rPr>
          <w:sz w:val="24"/>
          <w:szCs w:val="24"/>
          <w:lang w:val="en-US"/>
        </w:rPr>
        <w:t>bub</w:t>
      </w:r>
      <w:proofErr w:type="spellEnd"/>
      <w:r w:rsidRPr="009F5D04">
        <w:rPr>
          <w:sz w:val="24"/>
          <w:szCs w:val="24"/>
          <w:lang w:val="en-US"/>
        </w:rPr>
        <w:t xml:space="preserve"> moment, seeing all the figures linking between the statements and the way the fundamental formula of accounting works really clicking in my head and making considerably more sense. I thought after reading the study guide, I understood the formula but really, I had just memorized it and now it seems I </w:t>
      </w:r>
      <w:proofErr w:type="gramStart"/>
      <w:r w:rsidRPr="009F5D04">
        <w:rPr>
          <w:sz w:val="24"/>
          <w:szCs w:val="24"/>
          <w:lang w:val="en-US"/>
        </w:rPr>
        <w:t>actually understand</w:t>
      </w:r>
      <w:proofErr w:type="gramEnd"/>
      <w:r w:rsidRPr="009F5D04">
        <w:rPr>
          <w:sz w:val="24"/>
          <w:szCs w:val="24"/>
          <w:lang w:val="en-US"/>
        </w:rPr>
        <w:t xml:space="preserve"> how it works.</w:t>
      </w:r>
    </w:p>
    <w:p w14:paraId="11D020F8" w14:textId="0EDB560B" w:rsidR="001220CC" w:rsidRPr="009A5816" w:rsidRDefault="009A5816" w:rsidP="009F5D04">
      <w:pPr>
        <w:rPr>
          <w:b/>
        </w:rPr>
      </w:pPr>
      <w:r w:rsidRPr="009A5816">
        <w:rPr>
          <w:b/>
        </w:rPr>
        <w:t>To be completed</w:t>
      </w:r>
    </w:p>
    <w:sectPr w:rsidR="001220CC" w:rsidRPr="009A581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C70771"/>
    <w:multiLevelType w:val="hybridMultilevel"/>
    <w:tmpl w:val="D3ECA3E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0F8E"/>
    <w:rsid w:val="00012ED6"/>
    <w:rsid w:val="000137B8"/>
    <w:rsid w:val="00043993"/>
    <w:rsid w:val="000523CD"/>
    <w:rsid w:val="000657AA"/>
    <w:rsid w:val="0009432B"/>
    <w:rsid w:val="000A5AF0"/>
    <w:rsid w:val="000C6E13"/>
    <w:rsid w:val="00103DE9"/>
    <w:rsid w:val="001138C3"/>
    <w:rsid w:val="001220CC"/>
    <w:rsid w:val="00126AE4"/>
    <w:rsid w:val="00194C19"/>
    <w:rsid w:val="001A5C05"/>
    <w:rsid w:val="001B6439"/>
    <w:rsid w:val="001F345D"/>
    <w:rsid w:val="00207A00"/>
    <w:rsid w:val="00211622"/>
    <w:rsid w:val="00220EB4"/>
    <w:rsid w:val="00253B5A"/>
    <w:rsid w:val="00256DF1"/>
    <w:rsid w:val="00260476"/>
    <w:rsid w:val="00265687"/>
    <w:rsid w:val="0028574A"/>
    <w:rsid w:val="002C6CB6"/>
    <w:rsid w:val="002E5076"/>
    <w:rsid w:val="00313CC0"/>
    <w:rsid w:val="003274AC"/>
    <w:rsid w:val="00363738"/>
    <w:rsid w:val="00373DFD"/>
    <w:rsid w:val="003B5C0E"/>
    <w:rsid w:val="003C295B"/>
    <w:rsid w:val="00447875"/>
    <w:rsid w:val="004504E6"/>
    <w:rsid w:val="00460F8E"/>
    <w:rsid w:val="00487CBD"/>
    <w:rsid w:val="00493E3F"/>
    <w:rsid w:val="0056068E"/>
    <w:rsid w:val="00584A68"/>
    <w:rsid w:val="005B53E5"/>
    <w:rsid w:val="005B5982"/>
    <w:rsid w:val="0062731F"/>
    <w:rsid w:val="00664F78"/>
    <w:rsid w:val="00687C9D"/>
    <w:rsid w:val="006C0960"/>
    <w:rsid w:val="00722341"/>
    <w:rsid w:val="00761FD7"/>
    <w:rsid w:val="00772523"/>
    <w:rsid w:val="007958B9"/>
    <w:rsid w:val="007D5C21"/>
    <w:rsid w:val="0083338E"/>
    <w:rsid w:val="00835E93"/>
    <w:rsid w:val="00836271"/>
    <w:rsid w:val="0086435D"/>
    <w:rsid w:val="00886CF1"/>
    <w:rsid w:val="0089028E"/>
    <w:rsid w:val="00900860"/>
    <w:rsid w:val="009458D3"/>
    <w:rsid w:val="009A5816"/>
    <w:rsid w:val="009F1612"/>
    <w:rsid w:val="009F5D04"/>
    <w:rsid w:val="00A60DCC"/>
    <w:rsid w:val="00AF5EA1"/>
    <w:rsid w:val="00B540B2"/>
    <w:rsid w:val="00B60172"/>
    <w:rsid w:val="00B95B0A"/>
    <w:rsid w:val="00BB7351"/>
    <w:rsid w:val="00C60C1B"/>
    <w:rsid w:val="00C73F03"/>
    <w:rsid w:val="00C76910"/>
    <w:rsid w:val="00CA6F67"/>
    <w:rsid w:val="00CD3661"/>
    <w:rsid w:val="00CD3773"/>
    <w:rsid w:val="00CE5648"/>
    <w:rsid w:val="00D93127"/>
    <w:rsid w:val="00E37DB6"/>
    <w:rsid w:val="00ED5DB6"/>
    <w:rsid w:val="00EE47E3"/>
    <w:rsid w:val="00F03E1F"/>
    <w:rsid w:val="00F612A2"/>
    <w:rsid w:val="00F71856"/>
    <w:rsid w:val="00F963DD"/>
    <w:rsid w:val="00FF695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0C859"/>
  <w15:chartTrackingRefBased/>
  <w15:docId w15:val="{61510B5F-9285-2949-AE47-E522880E7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2</Pages>
  <Words>838</Words>
  <Characters>4780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melsergiacomi@gmail.com</dc:creator>
  <cp:keywords/>
  <dc:description/>
  <cp:lastModifiedBy>Shaun Sergiacomi</cp:lastModifiedBy>
  <cp:revision>71</cp:revision>
  <dcterms:created xsi:type="dcterms:W3CDTF">2019-03-28T06:58:00Z</dcterms:created>
  <dcterms:modified xsi:type="dcterms:W3CDTF">2019-03-30T13:52:00Z</dcterms:modified>
</cp:coreProperties>
</file>